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版本3.3.7.1；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要用手机帐号登录；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(意思就是你的帐号要手机激活的)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如果手机激活了，规则还是登录不成功，那么打开这个链接，登录了，看你的帐号是不是</w:t>
      </w:r>
      <w:r>
        <w:rPr>
          <w:rFonts w:hint="eastAsia"/>
          <w:b/>
          <w:bCs/>
          <w:sz w:val="24"/>
          <w:szCs w:val="32"/>
          <w:lang w:val="en-US" w:eastAsia="zh-CN"/>
        </w:rPr>
        <w:t>要要昵称激活</w:t>
      </w:r>
      <w:r>
        <w:rPr>
          <w:rFonts w:hint="eastAsia"/>
          <w:sz w:val="24"/>
          <w:szCs w:val="32"/>
          <w:lang w:val="en-US" w:eastAsia="zh-CN"/>
        </w:rPr>
        <w:t>，要激活才可以使用规则发；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链接：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fldChar w:fldCharType="begin"/>
      </w:r>
      <w:r>
        <w:rPr>
          <w:rFonts w:hint="eastAsia"/>
          <w:sz w:val="24"/>
          <w:szCs w:val="32"/>
          <w:lang w:val="en-US" w:eastAsia="zh-CN"/>
        </w:rPr>
        <w:instrText xml:space="preserve"> HYPERLINK "http://i.focus.cn/wapactive?reurl=http:/m.focus.cn/bbshome/forum?group_id=607" </w:instrText>
      </w:r>
      <w:r>
        <w:rPr>
          <w:rFonts w:hint="eastAsia"/>
          <w:sz w:val="24"/>
          <w:szCs w:val="32"/>
          <w:lang w:val="en-US" w:eastAsia="zh-CN"/>
        </w:rPr>
        <w:fldChar w:fldCharType="separate"/>
      </w:r>
      <w:r>
        <w:rPr>
          <w:rStyle w:val="3"/>
          <w:rFonts w:hint="eastAsia"/>
          <w:sz w:val="24"/>
          <w:szCs w:val="32"/>
          <w:lang w:val="en-US" w:eastAsia="zh-CN"/>
        </w:rPr>
        <w:t>http://i.focus.cn/wapactive?reurl=http://m.focus.cn/bbshome/forum?group_id=607</w:t>
      </w:r>
      <w:r>
        <w:rPr>
          <w:rFonts w:hint="eastAsia"/>
          <w:sz w:val="24"/>
          <w:szCs w:val="32"/>
          <w:lang w:val="en-US" w:eastAsia="zh-CN"/>
        </w:rPr>
        <w:fldChar w:fldCharType="end"/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6687185" cy="1595120"/>
            <wp:effectExtent l="0" t="0" r="1841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87185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随便取一下昵称就可以了；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bookmarkStart w:id="0" w:name="_GoBack"/>
      <w:bookmarkEnd w:id="0"/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敏感词自测；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这个平台权重高， 会经常复活的；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版块：</w:t>
      </w:r>
      <w:r>
        <w:rPr>
          <w:rFonts w:hint="eastAsia"/>
          <w:sz w:val="24"/>
          <w:szCs w:val="32"/>
          <w:lang w:val="en-US" w:eastAsia="zh-CN"/>
        </w:rPr>
        <w:fldChar w:fldCharType="begin"/>
      </w:r>
      <w:r>
        <w:rPr>
          <w:rFonts w:hint="eastAsia"/>
          <w:sz w:val="24"/>
          <w:szCs w:val="32"/>
          <w:lang w:val="en-US" w:eastAsia="zh-CN"/>
        </w:rPr>
        <w:instrText xml:space="preserve"> HYPERLINK "http://home.focus.cn/msglist/607/" </w:instrText>
      </w:r>
      <w:r>
        <w:rPr>
          <w:rFonts w:hint="eastAsia"/>
          <w:sz w:val="24"/>
          <w:szCs w:val="32"/>
          <w:lang w:val="en-US" w:eastAsia="zh-CN"/>
        </w:rPr>
        <w:fldChar w:fldCharType="separate"/>
      </w:r>
      <w:r>
        <w:rPr>
          <w:rStyle w:val="3"/>
          <w:rFonts w:hint="eastAsia"/>
          <w:sz w:val="24"/>
          <w:szCs w:val="32"/>
          <w:lang w:val="en-US" w:eastAsia="zh-CN"/>
        </w:rPr>
        <w:t>http://home.focus.cn/msglist/607/</w:t>
      </w:r>
      <w:r>
        <w:rPr>
          <w:rFonts w:hint="eastAsia"/>
          <w:sz w:val="24"/>
          <w:szCs w:val="32"/>
          <w:lang w:val="en-US" w:eastAsia="zh-CN"/>
        </w:rPr>
        <w:fldChar w:fldCharType="end"/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=======================================================================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【每月分享大量超牛X平台与规则，可加入小破羊包月群，咨询Qq:1033490222】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9EF85"/>
    <w:multiLevelType w:val="singleLevel"/>
    <w:tmpl w:val="5789EF85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6C4428"/>
    <w:rsid w:val="1FE30C19"/>
    <w:rsid w:val="2A8659E7"/>
    <w:rsid w:val="5C5A699A"/>
    <w:rsid w:val="61CE6AB5"/>
    <w:rsid w:val="687F6496"/>
    <w:rsid w:val="68974C7F"/>
    <w:rsid w:val="6E293B7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2016-07-16T08:32:30Z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